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03506F" w:rsidRDefault="00A8383C" w:rsidP="00B4330E">
      <w:pPr>
        <w:spacing w:line="240" w:lineRule="exact"/>
        <w:jc w:val="center"/>
      </w:pPr>
      <w:r w:rsidRPr="0003506F">
        <w:rPr>
          <w:noProof/>
        </w:rPr>
        <w:drawing>
          <wp:anchor distT="0" distB="0" distL="114300" distR="114300" simplePos="0" relativeHeight="251657728" behindDoc="0" locked="0" layoutInCell="1" allowOverlap="1" wp14:anchorId="1071A2CB" wp14:editId="727F0CC6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0068" w:rsidRPr="0003506F">
        <w:t xml:space="preserve"> </w:t>
      </w:r>
      <w:r w:rsidR="00D60B76" w:rsidRPr="0003506F">
        <w:br w:type="textWrapping" w:clear="all"/>
      </w:r>
      <w:r w:rsidR="000C619F" w:rsidRPr="0003506F">
        <w:rPr>
          <w:b/>
          <w:sz w:val="28"/>
          <w:szCs w:val="28"/>
        </w:rPr>
        <w:t>Российская Федерация</w:t>
      </w:r>
    </w:p>
    <w:p w:rsidR="000C619F" w:rsidRPr="0003506F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03506F">
        <w:rPr>
          <w:b/>
          <w:sz w:val="28"/>
          <w:szCs w:val="28"/>
        </w:rPr>
        <w:t>Новгородская область</w:t>
      </w:r>
    </w:p>
    <w:p w:rsidR="000C619F" w:rsidRPr="0003506F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03506F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03506F">
        <w:rPr>
          <w:b/>
          <w:sz w:val="28"/>
          <w:szCs w:val="28"/>
        </w:rPr>
        <w:t>ДУМА ЧУДОВСКОГО МУНИЦИПАЛЬНОГО РАЙОНА</w:t>
      </w:r>
    </w:p>
    <w:p w:rsidR="008C2268" w:rsidRPr="0003506F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03506F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03506F">
        <w:rPr>
          <w:sz w:val="32"/>
          <w:szCs w:val="32"/>
        </w:rPr>
        <w:t>РЕШЕНИЕ</w:t>
      </w:r>
    </w:p>
    <w:p w:rsidR="008C2268" w:rsidRPr="0003506F" w:rsidRDefault="008C2268" w:rsidP="008C2268">
      <w:pPr>
        <w:jc w:val="both"/>
        <w:rPr>
          <w:sz w:val="28"/>
          <w:szCs w:val="28"/>
        </w:rPr>
      </w:pPr>
      <w:r w:rsidRPr="0003506F">
        <w:rPr>
          <w:sz w:val="28"/>
          <w:szCs w:val="28"/>
        </w:rPr>
        <w:t xml:space="preserve">от </w:t>
      </w:r>
      <w:r w:rsidR="009B7C13">
        <w:rPr>
          <w:sz w:val="28"/>
          <w:szCs w:val="28"/>
        </w:rPr>
        <w:t>26</w:t>
      </w:r>
      <w:r w:rsidR="00524995">
        <w:rPr>
          <w:sz w:val="28"/>
          <w:szCs w:val="28"/>
        </w:rPr>
        <w:t>.0</w:t>
      </w:r>
      <w:r w:rsidR="009B7C13">
        <w:rPr>
          <w:sz w:val="28"/>
          <w:szCs w:val="28"/>
        </w:rPr>
        <w:t>3</w:t>
      </w:r>
      <w:r w:rsidRPr="0003506F">
        <w:rPr>
          <w:sz w:val="28"/>
          <w:szCs w:val="28"/>
        </w:rPr>
        <w:t>.201</w:t>
      </w:r>
      <w:r w:rsidR="00524995">
        <w:rPr>
          <w:sz w:val="28"/>
          <w:szCs w:val="28"/>
        </w:rPr>
        <w:t>9</w:t>
      </w:r>
      <w:r w:rsidRPr="0003506F">
        <w:rPr>
          <w:sz w:val="28"/>
          <w:szCs w:val="28"/>
        </w:rPr>
        <w:t xml:space="preserve"> № </w:t>
      </w:r>
      <w:r w:rsidR="000B4BDA">
        <w:rPr>
          <w:sz w:val="28"/>
          <w:szCs w:val="28"/>
        </w:rPr>
        <w:t>328</w:t>
      </w:r>
    </w:p>
    <w:p w:rsidR="008C2268" w:rsidRPr="0003506F" w:rsidRDefault="008C2268" w:rsidP="008C2268">
      <w:pPr>
        <w:jc w:val="both"/>
        <w:rPr>
          <w:sz w:val="28"/>
          <w:szCs w:val="28"/>
        </w:rPr>
      </w:pPr>
      <w:proofErr w:type="spellStart"/>
      <w:r w:rsidRPr="0003506F">
        <w:rPr>
          <w:sz w:val="28"/>
          <w:szCs w:val="28"/>
        </w:rPr>
        <w:t>г</w:t>
      </w:r>
      <w:proofErr w:type="gramStart"/>
      <w:r w:rsidRPr="0003506F">
        <w:rPr>
          <w:sz w:val="28"/>
          <w:szCs w:val="28"/>
        </w:rPr>
        <w:t>.Ч</w:t>
      </w:r>
      <w:proofErr w:type="gramEnd"/>
      <w:r w:rsidRPr="0003506F">
        <w:rPr>
          <w:sz w:val="28"/>
          <w:szCs w:val="28"/>
        </w:rPr>
        <w:t>удово</w:t>
      </w:r>
      <w:proofErr w:type="spellEnd"/>
    </w:p>
    <w:p w:rsidR="0053196F" w:rsidRDefault="0053196F" w:rsidP="0053196F">
      <w:pPr>
        <w:jc w:val="both"/>
        <w:rPr>
          <w:b/>
          <w:sz w:val="28"/>
          <w:szCs w:val="28"/>
        </w:rPr>
      </w:pPr>
    </w:p>
    <w:p w:rsidR="000B4BDA" w:rsidRDefault="001F43B9" w:rsidP="000B4BDA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</w:t>
      </w:r>
      <w:proofErr w:type="gramStart"/>
      <w:r>
        <w:rPr>
          <w:b/>
          <w:bCs/>
          <w:sz w:val="28"/>
          <w:szCs w:val="28"/>
        </w:rPr>
        <w:t>О</w:t>
      </w:r>
      <w:r w:rsidR="000B4BDA">
        <w:rPr>
          <w:b/>
          <w:bCs/>
          <w:sz w:val="28"/>
          <w:szCs w:val="28"/>
        </w:rPr>
        <w:t>тчете</w:t>
      </w:r>
      <w:proofErr w:type="gramEnd"/>
      <w:r w:rsidR="000B4BDA">
        <w:rPr>
          <w:b/>
          <w:bCs/>
          <w:sz w:val="28"/>
          <w:szCs w:val="28"/>
        </w:rPr>
        <w:t xml:space="preserve"> о работе </w:t>
      </w:r>
    </w:p>
    <w:p w:rsidR="000B4BDA" w:rsidRDefault="000B4BDA" w:rsidP="000B4BDA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Контрольно-счетной палаты </w:t>
      </w:r>
    </w:p>
    <w:p w:rsidR="000B4BDA" w:rsidRDefault="000B4BDA" w:rsidP="000B4BDA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Чудовского муниципального </w:t>
      </w:r>
    </w:p>
    <w:p w:rsidR="000B4BDA" w:rsidRDefault="000B4BDA" w:rsidP="000B4BDA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района за 2018 год</w:t>
      </w:r>
    </w:p>
    <w:p w:rsidR="000B4BDA" w:rsidRDefault="000B4BDA" w:rsidP="000B4BD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4BDA" w:rsidRDefault="000B4BDA" w:rsidP="000B4BD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4BDA" w:rsidRDefault="000B4BDA" w:rsidP="000B4BD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ab/>
        <w:t>В соответствии с пунктом 2 стат</w:t>
      </w:r>
      <w:r w:rsidR="001F43B9">
        <w:rPr>
          <w:sz w:val="28"/>
          <w:szCs w:val="28"/>
        </w:rPr>
        <w:t>ьи 19</w:t>
      </w:r>
      <w:r w:rsidR="004F0D67">
        <w:rPr>
          <w:sz w:val="28"/>
          <w:szCs w:val="28"/>
        </w:rPr>
        <w:t xml:space="preserve"> Федерального закона от </w:t>
      </w:r>
      <w:r w:rsidR="001F43B9">
        <w:rPr>
          <w:sz w:val="28"/>
          <w:szCs w:val="28"/>
        </w:rPr>
        <w:t xml:space="preserve">7 февраля </w:t>
      </w:r>
      <w:r>
        <w:rPr>
          <w:sz w:val="28"/>
          <w:szCs w:val="28"/>
        </w:rPr>
        <w:t>2011</w:t>
      </w:r>
      <w:r w:rsidR="001F43B9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6-ФЗ </w:t>
      </w:r>
      <w:r>
        <w:rPr>
          <w:rFonts w:eastAsia="Calibri"/>
          <w:sz w:val="28"/>
          <w:szCs w:val="28"/>
        </w:rPr>
        <w:t>«Об общих принципах организации и деятельности ко</w:t>
      </w:r>
      <w:r>
        <w:rPr>
          <w:rFonts w:eastAsia="Calibri"/>
          <w:sz w:val="28"/>
          <w:szCs w:val="28"/>
        </w:rPr>
        <w:t>н</w:t>
      </w:r>
      <w:r>
        <w:rPr>
          <w:rFonts w:eastAsia="Calibri"/>
          <w:sz w:val="28"/>
          <w:szCs w:val="28"/>
        </w:rPr>
        <w:t>трольно-счетных органов субъектов Российской Федерации и муниципальных образований»</w:t>
      </w:r>
    </w:p>
    <w:p w:rsidR="000B4BDA" w:rsidRDefault="000B4BDA" w:rsidP="000B4B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Дума Чудовского муниципального района</w:t>
      </w:r>
    </w:p>
    <w:p w:rsidR="000B4BDA" w:rsidRDefault="000B4BDA" w:rsidP="000B4BD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0B4BDA" w:rsidRDefault="000B4BDA" w:rsidP="000B4BDA">
      <w:pPr>
        <w:jc w:val="both"/>
        <w:rPr>
          <w:b/>
          <w:sz w:val="28"/>
          <w:szCs w:val="28"/>
        </w:rPr>
      </w:pPr>
    </w:p>
    <w:p w:rsidR="000B4BDA" w:rsidRDefault="000B4BDA" w:rsidP="000B4BDA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к сведению прилагаемый Отчет о работе Контрольно-счетной палаты Чудовского муниципального района за 2018 год. </w:t>
      </w:r>
    </w:p>
    <w:p w:rsidR="000B4BDA" w:rsidRPr="00F8254C" w:rsidRDefault="000B4BDA" w:rsidP="000B4B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8254C">
        <w:rPr>
          <w:sz w:val="28"/>
          <w:szCs w:val="28"/>
        </w:rPr>
        <w:t>Опу</w:t>
      </w:r>
      <w:r>
        <w:rPr>
          <w:sz w:val="28"/>
          <w:szCs w:val="28"/>
        </w:rPr>
        <w:t>бликовать решение в бюллетене «</w:t>
      </w:r>
      <w:proofErr w:type="spellStart"/>
      <w:r>
        <w:rPr>
          <w:sz w:val="28"/>
          <w:szCs w:val="28"/>
        </w:rPr>
        <w:t>Чудовский</w:t>
      </w:r>
      <w:proofErr w:type="spellEnd"/>
      <w:r>
        <w:rPr>
          <w:sz w:val="28"/>
          <w:szCs w:val="28"/>
        </w:rPr>
        <w:t xml:space="preserve"> вестник» и разместить на официальном сайте Администрации Чудовского муниципального района.</w:t>
      </w:r>
    </w:p>
    <w:p w:rsidR="00A80DA8" w:rsidRDefault="00A80DA8" w:rsidP="00A80DA8">
      <w:pPr>
        <w:jc w:val="both"/>
        <w:rPr>
          <w:b/>
          <w:sz w:val="28"/>
          <w:szCs w:val="28"/>
        </w:rPr>
      </w:pPr>
    </w:p>
    <w:p w:rsidR="009B330D" w:rsidRDefault="009B330D" w:rsidP="00A80DA8">
      <w:pPr>
        <w:jc w:val="both"/>
        <w:rPr>
          <w:b/>
          <w:sz w:val="28"/>
          <w:szCs w:val="28"/>
        </w:rPr>
      </w:pPr>
    </w:p>
    <w:p w:rsidR="000E3244" w:rsidRDefault="000E3244" w:rsidP="00A80DA8">
      <w:pPr>
        <w:jc w:val="both"/>
        <w:rPr>
          <w:b/>
          <w:sz w:val="28"/>
          <w:szCs w:val="28"/>
        </w:rPr>
      </w:pPr>
    </w:p>
    <w:p w:rsidR="000E3244" w:rsidRPr="00481DDA" w:rsidRDefault="000E3244" w:rsidP="000E3244">
      <w:pPr>
        <w:spacing w:line="240" w:lineRule="exact"/>
        <w:jc w:val="both"/>
        <w:rPr>
          <w:b/>
          <w:bCs/>
          <w:sz w:val="28"/>
        </w:rPr>
      </w:pPr>
      <w:r w:rsidRPr="00481DDA">
        <w:rPr>
          <w:b/>
          <w:bCs/>
          <w:sz w:val="28"/>
        </w:rPr>
        <w:t xml:space="preserve">Председатель </w:t>
      </w:r>
    </w:p>
    <w:p w:rsidR="000E3244" w:rsidRPr="00481DDA" w:rsidRDefault="000E3244" w:rsidP="000E3244">
      <w:pPr>
        <w:spacing w:line="240" w:lineRule="exact"/>
        <w:jc w:val="both"/>
        <w:rPr>
          <w:b/>
          <w:bCs/>
          <w:sz w:val="28"/>
        </w:rPr>
      </w:pPr>
      <w:r w:rsidRPr="00481DDA">
        <w:rPr>
          <w:b/>
          <w:bCs/>
          <w:sz w:val="28"/>
        </w:rPr>
        <w:t>Думы Чудовского</w:t>
      </w:r>
    </w:p>
    <w:p w:rsidR="000E3244" w:rsidRPr="00481DDA" w:rsidRDefault="000E3244" w:rsidP="000E3244">
      <w:pPr>
        <w:spacing w:line="240" w:lineRule="exact"/>
        <w:jc w:val="both"/>
        <w:rPr>
          <w:b/>
          <w:bCs/>
          <w:sz w:val="28"/>
        </w:rPr>
      </w:pPr>
      <w:r w:rsidRPr="00481DDA">
        <w:rPr>
          <w:b/>
          <w:bCs/>
          <w:sz w:val="28"/>
        </w:rPr>
        <w:t>муниципального района</w:t>
      </w:r>
      <w:r w:rsidRPr="00481DDA">
        <w:rPr>
          <w:b/>
          <w:bCs/>
          <w:sz w:val="28"/>
        </w:rPr>
        <w:tab/>
      </w:r>
      <w:bookmarkStart w:id="0" w:name="_GoBack"/>
      <w:bookmarkEnd w:id="0"/>
      <w:r w:rsidRPr="00481DDA">
        <w:rPr>
          <w:b/>
          <w:bCs/>
          <w:sz w:val="28"/>
        </w:rPr>
        <w:t xml:space="preserve">Л.В. </w:t>
      </w:r>
      <w:proofErr w:type="spellStart"/>
      <w:r w:rsidRPr="00481DDA">
        <w:rPr>
          <w:b/>
          <w:bCs/>
          <w:sz w:val="28"/>
        </w:rPr>
        <w:t>Дынькова</w:t>
      </w:r>
      <w:proofErr w:type="spellEnd"/>
    </w:p>
    <w:p w:rsidR="009B330D" w:rsidRDefault="009B330D" w:rsidP="000E3244">
      <w:pPr>
        <w:spacing w:line="240" w:lineRule="exact"/>
        <w:jc w:val="both"/>
        <w:rPr>
          <w:b/>
          <w:bCs/>
          <w:sz w:val="28"/>
          <w:szCs w:val="28"/>
        </w:rPr>
      </w:pPr>
    </w:p>
    <w:p w:rsidR="00FA2BA6" w:rsidRDefault="00FA2BA6" w:rsidP="000E3244">
      <w:pPr>
        <w:spacing w:line="240" w:lineRule="exact"/>
        <w:jc w:val="both"/>
        <w:rPr>
          <w:b/>
          <w:bCs/>
          <w:sz w:val="28"/>
          <w:szCs w:val="28"/>
        </w:rPr>
      </w:pPr>
    </w:p>
    <w:p w:rsidR="00FA2BA6" w:rsidRDefault="00FA2BA6" w:rsidP="000E3244">
      <w:pPr>
        <w:spacing w:line="240" w:lineRule="exact"/>
        <w:jc w:val="both"/>
        <w:rPr>
          <w:b/>
          <w:bCs/>
          <w:sz w:val="28"/>
          <w:szCs w:val="28"/>
        </w:rPr>
      </w:pPr>
    </w:p>
    <w:p w:rsidR="00FA2BA6" w:rsidRDefault="00FA2BA6" w:rsidP="000E3244">
      <w:pPr>
        <w:spacing w:line="240" w:lineRule="exact"/>
        <w:jc w:val="both"/>
        <w:rPr>
          <w:b/>
          <w:bCs/>
          <w:sz w:val="28"/>
          <w:szCs w:val="28"/>
        </w:rPr>
      </w:pPr>
    </w:p>
    <w:p w:rsidR="00FA2BA6" w:rsidRDefault="00FA2BA6" w:rsidP="000E3244">
      <w:pPr>
        <w:spacing w:line="240" w:lineRule="exact"/>
        <w:jc w:val="both"/>
        <w:rPr>
          <w:b/>
          <w:bCs/>
          <w:sz w:val="28"/>
          <w:szCs w:val="28"/>
        </w:rPr>
      </w:pPr>
    </w:p>
    <w:p w:rsidR="00FA2BA6" w:rsidRDefault="00FA2BA6" w:rsidP="000E3244">
      <w:pPr>
        <w:spacing w:line="240" w:lineRule="exact"/>
        <w:jc w:val="both"/>
        <w:rPr>
          <w:b/>
          <w:bCs/>
          <w:sz w:val="28"/>
          <w:szCs w:val="28"/>
        </w:rPr>
      </w:pPr>
    </w:p>
    <w:p w:rsidR="00FA2BA6" w:rsidRDefault="00FA2BA6" w:rsidP="000E3244">
      <w:pPr>
        <w:spacing w:line="240" w:lineRule="exact"/>
        <w:jc w:val="both"/>
        <w:rPr>
          <w:b/>
          <w:bCs/>
          <w:sz w:val="28"/>
          <w:szCs w:val="28"/>
        </w:rPr>
      </w:pPr>
    </w:p>
    <w:p w:rsidR="00FA2BA6" w:rsidRDefault="00FA2BA6" w:rsidP="000E3244">
      <w:pPr>
        <w:spacing w:line="240" w:lineRule="exact"/>
        <w:jc w:val="both"/>
        <w:rPr>
          <w:b/>
          <w:bCs/>
          <w:sz w:val="28"/>
          <w:szCs w:val="28"/>
        </w:rPr>
      </w:pPr>
    </w:p>
    <w:p w:rsidR="00FA2BA6" w:rsidRDefault="00FA2BA6" w:rsidP="000E3244">
      <w:pPr>
        <w:spacing w:line="240" w:lineRule="exact"/>
        <w:jc w:val="both"/>
        <w:rPr>
          <w:b/>
          <w:bCs/>
          <w:sz w:val="28"/>
          <w:szCs w:val="28"/>
        </w:rPr>
      </w:pPr>
    </w:p>
    <w:p w:rsidR="00FA2BA6" w:rsidRDefault="00FA2BA6" w:rsidP="000E3244">
      <w:pPr>
        <w:spacing w:line="240" w:lineRule="exact"/>
        <w:jc w:val="both"/>
        <w:rPr>
          <w:b/>
          <w:bCs/>
          <w:sz w:val="28"/>
          <w:szCs w:val="28"/>
        </w:rPr>
      </w:pPr>
    </w:p>
    <w:p w:rsidR="00FA2BA6" w:rsidRDefault="00FA2BA6" w:rsidP="000E3244">
      <w:pPr>
        <w:spacing w:line="240" w:lineRule="exact"/>
        <w:jc w:val="both"/>
        <w:rPr>
          <w:b/>
          <w:bCs/>
          <w:sz w:val="28"/>
          <w:szCs w:val="28"/>
        </w:rPr>
      </w:pPr>
    </w:p>
    <w:p w:rsidR="00FA2BA6" w:rsidRDefault="00FA2BA6" w:rsidP="000E3244">
      <w:pPr>
        <w:spacing w:line="240" w:lineRule="exact"/>
        <w:jc w:val="both"/>
        <w:rPr>
          <w:b/>
          <w:bCs/>
          <w:sz w:val="28"/>
          <w:szCs w:val="28"/>
        </w:rPr>
      </w:pPr>
    </w:p>
    <w:p w:rsidR="00FA2BA6" w:rsidRDefault="00FA2BA6" w:rsidP="000E3244">
      <w:pPr>
        <w:spacing w:line="240" w:lineRule="exact"/>
        <w:jc w:val="both"/>
        <w:rPr>
          <w:b/>
          <w:bCs/>
          <w:sz w:val="28"/>
          <w:szCs w:val="28"/>
        </w:rPr>
      </w:pPr>
    </w:p>
    <w:p w:rsidR="00FA2BA6" w:rsidRDefault="00FA2BA6" w:rsidP="000E3244">
      <w:pPr>
        <w:spacing w:line="240" w:lineRule="exact"/>
        <w:jc w:val="both"/>
        <w:rPr>
          <w:b/>
          <w:bCs/>
          <w:sz w:val="28"/>
          <w:szCs w:val="28"/>
        </w:rPr>
      </w:pPr>
    </w:p>
    <w:p w:rsidR="00FA2BA6" w:rsidRDefault="00FA2BA6" w:rsidP="000E3244">
      <w:pPr>
        <w:spacing w:line="240" w:lineRule="exact"/>
        <w:jc w:val="both"/>
        <w:rPr>
          <w:b/>
          <w:bCs/>
          <w:sz w:val="28"/>
          <w:szCs w:val="28"/>
        </w:rPr>
      </w:pPr>
    </w:p>
    <w:p w:rsidR="00FA2BA6" w:rsidRDefault="00FA2BA6" w:rsidP="000E3244">
      <w:pPr>
        <w:spacing w:line="240" w:lineRule="exact"/>
        <w:jc w:val="both"/>
        <w:rPr>
          <w:b/>
          <w:bCs/>
          <w:sz w:val="28"/>
          <w:szCs w:val="28"/>
        </w:rPr>
      </w:pPr>
    </w:p>
    <w:p w:rsidR="00FA2BA6" w:rsidRDefault="00FA2BA6" w:rsidP="000E3244">
      <w:pPr>
        <w:spacing w:line="240" w:lineRule="exact"/>
        <w:jc w:val="both"/>
        <w:rPr>
          <w:b/>
          <w:bCs/>
          <w:sz w:val="28"/>
          <w:szCs w:val="28"/>
        </w:rPr>
      </w:pPr>
    </w:p>
    <w:p w:rsidR="00FA2BA6" w:rsidRDefault="00FA2BA6" w:rsidP="000E3244">
      <w:pPr>
        <w:spacing w:line="240" w:lineRule="exact"/>
        <w:jc w:val="both"/>
        <w:rPr>
          <w:b/>
          <w:bCs/>
          <w:sz w:val="28"/>
          <w:szCs w:val="28"/>
        </w:rPr>
      </w:pPr>
    </w:p>
    <w:p w:rsidR="00FA2BA6" w:rsidRDefault="00FA2BA6" w:rsidP="00FA2BA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ОТЧЕТ</w:t>
      </w:r>
    </w:p>
    <w:p w:rsidR="00FA2BA6" w:rsidRDefault="00FA2BA6" w:rsidP="00F46115">
      <w:pPr>
        <w:spacing w:before="120"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работе Контрольно-счетной палаты</w:t>
      </w:r>
      <w:r w:rsidR="00F4611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Чудовского муниципального района</w:t>
      </w:r>
    </w:p>
    <w:p w:rsidR="00FA2BA6" w:rsidRDefault="00FA2BA6" w:rsidP="00FA2BA6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2018 год</w:t>
      </w:r>
    </w:p>
    <w:p w:rsidR="00FA2BA6" w:rsidRDefault="00FA2BA6" w:rsidP="00FA2BA6">
      <w:pPr>
        <w:spacing w:line="240" w:lineRule="exact"/>
        <w:jc w:val="center"/>
        <w:rPr>
          <w:b/>
          <w:sz w:val="28"/>
          <w:szCs w:val="28"/>
        </w:rPr>
      </w:pPr>
    </w:p>
    <w:p w:rsidR="00FA2BA6" w:rsidRDefault="00FA2BA6" w:rsidP="00FA2BA6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Отчет о работе Контрольно-счетной палаты Чудовского муниципального района (далее – Контрольно-счетная палата, контрольно-счетный орган) за 2018 год подготовлен в соот</w:t>
      </w:r>
      <w:r w:rsidR="00F46115">
        <w:rPr>
          <w:sz w:val="28"/>
          <w:szCs w:val="28"/>
        </w:rPr>
        <w:t>ветствии с пунктом 2 статьи 19 Ф</w:t>
      </w:r>
      <w:r>
        <w:rPr>
          <w:sz w:val="28"/>
          <w:szCs w:val="28"/>
        </w:rPr>
        <w:t>едерального закона от 7 февраля 2011 года № 6-ФЗ «Об общих принципах организации и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контрольно-счетных органов субъектов Российской Федерации 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пальных образований» (далее – федеральный закон), частью 2 пункта 17 Пол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жения о Контрольно-счетной п</w:t>
      </w:r>
      <w:r w:rsidR="00F46115">
        <w:rPr>
          <w:sz w:val="28"/>
          <w:szCs w:val="28"/>
        </w:rPr>
        <w:t>алате Чудовского муниципального</w:t>
      </w:r>
      <w:r>
        <w:rPr>
          <w:sz w:val="28"/>
          <w:szCs w:val="28"/>
        </w:rPr>
        <w:t xml:space="preserve"> района</w:t>
      </w:r>
      <w:proofErr w:type="gramEnd"/>
      <w:r>
        <w:rPr>
          <w:sz w:val="28"/>
          <w:szCs w:val="28"/>
        </w:rPr>
        <w:t xml:space="preserve"> и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держит обобщенные сведения о работе Контрольно-счетной палаты в 2018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ду. </w:t>
      </w:r>
    </w:p>
    <w:p w:rsidR="00FA2BA6" w:rsidRDefault="00FA2BA6" w:rsidP="00FA2B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2018 году Контрольно-счетная палата осуществляла внешний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пальный финансовый контроль в </w:t>
      </w:r>
      <w:proofErr w:type="spellStart"/>
      <w:r>
        <w:rPr>
          <w:sz w:val="28"/>
          <w:szCs w:val="28"/>
        </w:rPr>
        <w:t>Чудовском</w:t>
      </w:r>
      <w:proofErr w:type="spellEnd"/>
      <w:r>
        <w:rPr>
          <w:sz w:val="28"/>
          <w:szCs w:val="28"/>
        </w:rPr>
        <w:t xml:space="preserve"> муниципальном районе, в городе Чудово и в трех сельских поселениях Чудовского муниципального района. Нормативная штатная численность органа внешнего муниципального финанс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вого контроля составляла 2 единицы, была минимальна, вследствие чего при</w:t>
      </w:r>
      <w:r>
        <w:rPr>
          <w:bCs/>
          <w:sz w:val="28"/>
          <w:szCs w:val="28"/>
        </w:rPr>
        <w:t xml:space="preserve"> планировании и проведении контрольных и экспертно-аналитических меропр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ятий использовался системный подход. </w:t>
      </w:r>
    </w:p>
    <w:p w:rsidR="00FA2BA6" w:rsidRDefault="00FA2BA6" w:rsidP="00FA2BA6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Контрольная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 экспертно-аналитическая деятельность Контрольно-счетной палаты Чудовского муниципального района в 2018 году осуществл</w:t>
      </w:r>
      <w:r>
        <w:rPr>
          <w:bCs/>
          <w:sz w:val="28"/>
          <w:szCs w:val="28"/>
        </w:rPr>
        <w:t>я</w:t>
      </w:r>
      <w:r>
        <w:rPr>
          <w:bCs/>
          <w:sz w:val="28"/>
          <w:szCs w:val="28"/>
        </w:rPr>
        <w:t>лась в соответствии с годовым планом работы Контрольно-счетной палаты. Г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довой план работы  был разработан с учетом информации, полученной по р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зультатам осуществления внешнего муниципального финансового контроля в 2017 году.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Проведенные в предыдущий отчетный период экспертно-аналитические и контрольные мероприятия показали  недостаточную автомат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зацию бухгалтерского учета подконтрольных объектов</w:t>
      </w:r>
      <w:r>
        <w:rPr>
          <w:rStyle w:val="af7"/>
          <w:sz w:val="28"/>
          <w:szCs w:val="28"/>
        </w:rPr>
        <w:footnoteReference w:id="1"/>
      </w:r>
      <w:r>
        <w:rPr>
          <w:sz w:val="28"/>
          <w:szCs w:val="28"/>
        </w:rPr>
        <w:t>, наличие большого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личества нарушений ведения бухгалтерского учета, прежде всего у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пальных учреждений и администраций сельских поселений</w:t>
      </w:r>
      <w:r>
        <w:rPr>
          <w:rStyle w:val="af7"/>
          <w:sz w:val="28"/>
          <w:szCs w:val="28"/>
        </w:rPr>
        <w:footnoteReference w:id="2"/>
      </w:r>
      <w:r>
        <w:rPr>
          <w:sz w:val="28"/>
          <w:szCs w:val="28"/>
        </w:rPr>
        <w:t>.</w:t>
      </w:r>
      <w:r>
        <w:rPr>
          <w:bCs/>
          <w:sz w:val="28"/>
          <w:szCs w:val="28"/>
        </w:rPr>
        <w:t xml:space="preserve"> Поэтому </w:t>
      </w:r>
      <w:r>
        <w:rPr>
          <w:sz w:val="28"/>
          <w:szCs w:val="28"/>
        </w:rPr>
        <w:t xml:space="preserve">в 2018 году </w:t>
      </w:r>
      <w:r>
        <w:rPr>
          <w:bCs/>
          <w:sz w:val="28"/>
          <w:szCs w:val="28"/>
        </w:rPr>
        <w:t>о</w:t>
      </w:r>
      <w:r>
        <w:rPr>
          <w:sz w:val="28"/>
          <w:szCs w:val="28"/>
        </w:rPr>
        <w:t xml:space="preserve">собое внимание при проведении контрольных и экспертно-аналитических мероприятий Контрольно-счетная палата Чудовского муниципального района уделяла вопросам состояния автоматизации бухгалтерского учета. </w:t>
      </w:r>
      <w:proofErr w:type="gramEnd"/>
    </w:p>
    <w:p w:rsidR="00FA2BA6" w:rsidRDefault="00FA2BA6" w:rsidP="00FA2BA6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Преобладающим видом деятельности в 2018 году была экспер</w:t>
      </w:r>
      <w:r w:rsidR="00F46115">
        <w:rPr>
          <w:sz w:val="28"/>
          <w:szCs w:val="28"/>
        </w:rPr>
        <w:t>тно-аналитическая деятельность.</w:t>
      </w:r>
      <w:r>
        <w:rPr>
          <w:sz w:val="28"/>
          <w:szCs w:val="28"/>
        </w:rPr>
        <w:t xml:space="preserve"> </w:t>
      </w:r>
      <w:r w:rsidR="00F46115">
        <w:rPr>
          <w:bCs/>
          <w:sz w:val="28"/>
          <w:szCs w:val="28"/>
        </w:rPr>
        <w:t>В 2018 году были проведены</w:t>
      </w:r>
      <w:r>
        <w:rPr>
          <w:bCs/>
          <w:sz w:val="28"/>
          <w:szCs w:val="28"/>
        </w:rPr>
        <w:t xml:space="preserve"> экспертно-аналитические мероприятия:</w:t>
      </w:r>
    </w:p>
    <w:p w:rsidR="00FA2BA6" w:rsidRDefault="00FA2BA6" w:rsidP="00FA2BA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экспертиза проектов решений о бюджетах (5 ед.), </w:t>
      </w:r>
    </w:p>
    <w:p w:rsidR="00FA2BA6" w:rsidRDefault="00FA2BA6" w:rsidP="00FA2BA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внешняя проверка отчета об исполнении бюджета (5 ед.), </w:t>
      </w:r>
    </w:p>
    <w:p w:rsidR="00F46115" w:rsidRDefault="00F46115" w:rsidP="00FA2BA6">
      <w:pPr>
        <w:ind w:firstLine="708"/>
        <w:jc w:val="both"/>
        <w:rPr>
          <w:bCs/>
          <w:sz w:val="28"/>
          <w:szCs w:val="28"/>
        </w:rPr>
      </w:pPr>
    </w:p>
    <w:p w:rsidR="00F46115" w:rsidRDefault="00F46115" w:rsidP="00FA2BA6">
      <w:pPr>
        <w:ind w:firstLine="708"/>
        <w:jc w:val="both"/>
        <w:rPr>
          <w:bCs/>
          <w:sz w:val="28"/>
          <w:szCs w:val="28"/>
        </w:rPr>
      </w:pPr>
    </w:p>
    <w:p w:rsidR="00F46115" w:rsidRDefault="00F46115" w:rsidP="00F46115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</w:t>
      </w:r>
    </w:p>
    <w:p w:rsidR="00F46115" w:rsidRDefault="00F46115" w:rsidP="00F46115">
      <w:pPr>
        <w:ind w:firstLine="708"/>
        <w:jc w:val="center"/>
        <w:rPr>
          <w:bCs/>
          <w:sz w:val="28"/>
          <w:szCs w:val="28"/>
        </w:rPr>
      </w:pPr>
    </w:p>
    <w:p w:rsidR="00FA2BA6" w:rsidRDefault="00FA2BA6" w:rsidP="00F46115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совместное мероприятие со Счетной палатой Новгородской области «Проверка полноты и достоверности сведений о недвижимом имуществе в ц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лях исчисления имущественных налогов и достоверности прогнозирования д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ходной части консолидированного бюджета Чудовского муниципального рай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на».</w:t>
      </w:r>
    </w:p>
    <w:p w:rsidR="00FA2BA6" w:rsidRDefault="00FA2BA6" w:rsidP="00FA2BA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2018 году было проведено контрольное мероприятие мониторинг с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стояния учета активов и пассива участников бюджетного процесса Чудовского муниципального района, города Чудово, Груз</w:t>
      </w:r>
      <w:r w:rsidR="00F46115">
        <w:rPr>
          <w:bCs/>
          <w:sz w:val="28"/>
          <w:szCs w:val="28"/>
        </w:rPr>
        <w:t xml:space="preserve">инского сельского поселения. В </w:t>
      </w:r>
      <w:r>
        <w:rPr>
          <w:bCs/>
          <w:sz w:val="28"/>
          <w:szCs w:val="28"/>
        </w:rPr>
        <w:t>2018 году начата проверка целевого и эффективного использования бюджетных средств, направленных на реализацию приоритетного проекта «Формирование комфортной городской среды» в Администрации Чудовского муниципального района (бюджет города Чудово) и в Администрации Грузинского сельского п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селения.</w:t>
      </w:r>
    </w:p>
    <w:p w:rsidR="00FA2BA6" w:rsidRDefault="00FA2BA6" w:rsidP="00FA2BA6">
      <w:pPr>
        <w:ind w:firstLine="708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В целях </w:t>
      </w:r>
      <w:r w:rsidR="00F46115">
        <w:rPr>
          <w:sz w:val="28"/>
          <w:szCs w:val="28"/>
        </w:rPr>
        <w:t xml:space="preserve">устранения системных нарушений </w:t>
      </w:r>
      <w:r>
        <w:rPr>
          <w:sz w:val="28"/>
          <w:szCs w:val="28"/>
        </w:rPr>
        <w:t>ведения бухгалт</w:t>
      </w:r>
      <w:r w:rsidR="00F46115">
        <w:rPr>
          <w:sz w:val="28"/>
          <w:szCs w:val="28"/>
        </w:rPr>
        <w:t>ерского учета и способствованию автоматизации бухгалтерского учета</w:t>
      </w:r>
      <w:r>
        <w:rPr>
          <w:sz w:val="28"/>
          <w:szCs w:val="28"/>
        </w:rPr>
        <w:t xml:space="preserve"> в 2018 году были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планированы и проведены контрольные мероприятия по оценке</w:t>
      </w:r>
      <w:r>
        <w:rPr>
          <w:bCs/>
          <w:sz w:val="28"/>
          <w:szCs w:val="28"/>
        </w:rPr>
        <w:t xml:space="preserve"> состояния 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томатизированного бюджетного (бухгалтерского) </w:t>
      </w:r>
      <w:r>
        <w:rPr>
          <w:bCs/>
          <w:sz w:val="28"/>
          <w:szCs w:val="28"/>
        </w:rPr>
        <w:t>учета</w:t>
      </w:r>
      <w:r>
        <w:rPr>
          <w:sz w:val="28"/>
          <w:szCs w:val="28"/>
        </w:rPr>
        <w:t xml:space="preserve"> в </w:t>
      </w:r>
      <w:r>
        <w:rPr>
          <w:bCs/>
          <w:sz w:val="28"/>
          <w:szCs w:val="28"/>
        </w:rPr>
        <w:t>МАДОУ «Детский сад № 1 «Волхов», МАУДО «Детско-юношеская спортивная школа», МАУДО «Дом детского творчества», Администрации Успенского сельского поселения</w:t>
      </w:r>
      <w:r>
        <w:rPr>
          <w:sz w:val="28"/>
          <w:szCs w:val="28"/>
        </w:rPr>
        <w:t xml:space="preserve"> в период проведении внешней проверки</w:t>
      </w:r>
      <w:r w:rsidR="00F46115">
        <w:rPr>
          <w:bCs/>
          <w:sz w:val="28"/>
          <w:szCs w:val="28"/>
        </w:rPr>
        <w:t xml:space="preserve"> и</w:t>
      </w:r>
      <w:r>
        <w:rPr>
          <w:bCs/>
          <w:sz w:val="28"/>
          <w:szCs w:val="28"/>
        </w:rPr>
        <w:t xml:space="preserve"> в МКУ «Центр обеспечения деятел</w:t>
      </w:r>
      <w:r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>ности муниципальных учреждений</w:t>
      </w:r>
      <w:proofErr w:type="gramEnd"/>
      <w:r>
        <w:rPr>
          <w:bCs/>
          <w:sz w:val="28"/>
          <w:szCs w:val="28"/>
        </w:rPr>
        <w:t xml:space="preserve"> Чудовского муниципального района», А</w:t>
      </w:r>
      <w:r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>министрации Грузинского сельского поселения при проведении контрольного мероприятия «Мониторинг состояния учета активов и пассива участников бюджетного процесса Чудовского муниципального района, города Чудово, Грузинского сельского поселения».</w:t>
      </w:r>
    </w:p>
    <w:p w:rsidR="00F46115" w:rsidRDefault="00FA2BA6" w:rsidP="00FA2BA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показатели экспертно-аналитической и контрольной деятел</w:t>
      </w:r>
      <w:r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>ности Контрольно-счетной палаты Чудовского муниципального района пре</w:t>
      </w:r>
      <w:r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>ставлены в Приложении 1 к настоящему Отчету. По результатам экспертно-аналитической и контрольной деятельности фактов нецелевого использования бюджетных средств не выявлено. Самую многочисленную группу нарушений составляют нарушения ведения бухгалтерского учета: нарушение требований по оформлению учетной политики, нарушение требований, предъявляемых к проведению инвентаризации, нарушение требований к бухгалтерской (фина</w:t>
      </w:r>
      <w:r>
        <w:rPr>
          <w:bCs/>
          <w:sz w:val="28"/>
          <w:szCs w:val="28"/>
        </w:rPr>
        <w:t>н</w:t>
      </w:r>
      <w:r w:rsidR="00F46115">
        <w:rPr>
          <w:bCs/>
          <w:sz w:val="28"/>
          <w:szCs w:val="28"/>
        </w:rPr>
        <w:t xml:space="preserve">совой) отчетности и другие. </w:t>
      </w:r>
      <w:r>
        <w:rPr>
          <w:bCs/>
          <w:sz w:val="28"/>
          <w:szCs w:val="28"/>
        </w:rPr>
        <w:t>Основной проблемой ведения бюджетно</w:t>
      </w:r>
      <w:r w:rsidR="00F46115">
        <w:rPr>
          <w:bCs/>
          <w:sz w:val="28"/>
          <w:szCs w:val="28"/>
        </w:rPr>
        <w:t>го</w:t>
      </w:r>
      <w:r>
        <w:rPr>
          <w:bCs/>
          <w:sz w:val="28"/>
          <w:szCs w:val="28"/>
        </w:rPr>
        <w:t xml:space="preserve"> (бу</w:t>
      </w:r>
      <w:r>
        <w:rPr>
          <w:bCs/>
          <w:sz w:val="28"/>
          <w:szCs w:val="28"/>
        </w:rPr>
        <w:t>х</w:t>
      </w:r>
      <w:r>
        <w:rPr>
          <w:bCs/>
          <w:sz w:val="28"/>
          <w:szCs w:val="28"/>
        </w:rPr>
        <w:t>галтерского) учета по результатам проведенных в 2018 году контрольных и экспертно-аналитических мероприятий, продолжает оставаться низкая степень авто</w:t>
      </w:r>
      <w:r w:rsidR="00F46115">
        <w:rPr>
          <w:bCs/>
          <w:sz w:val="28"/>
          <w:szCs w:val="28"/>
        </w:rPr>
        <w:t>матизации бухгалтерского учета.</w:t>
      </w:r>
      <w:r>
        <w:rPr>
          <w:bCs/>
          <w:sz w:val="28"/>
          <w:szCs w:val="28"/>
        </w:rPr>
        <w:t xml:space="preserve"> Основными участниками бюджетного процесса Чудовского муниципального района (отраслевыми комитетами мес</w:t>
      </w:r>
      <w:r>
        <w:rPr>
          <w:bCs/>
          <w:sz w:val="28"/>
          <w:szCs w:val="28"/>
        </w:rPr>
        <w:t>т</w:t>
      </w:r>
      <w:r w:rsidR="00DB742B">
        <w:rPr>
          <w:bCs/>
          <w:sz w:val="28"/>
          <w:szCs w:val="28"/>
        </w:rPr>
        <w:t>ной А</w:t>
      </w:r>
      <w:r>
        <w:rPr>
          <w:bCs/>
          <w:sz w:val="28"/>
          <w:szCs w:val="28"/>
        </w:rPr>
        <w:t xml:space="preserve">дминистрации и местной </w:t>
      </w:r>
      <w:r w:rsidR="00DB742B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дминистрацией) определенная работа в да</w:t>
      </w:r>
      <w:r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>ном направлении проведена. Однако, низкая степень автоматизации бюджетн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го (бухгалтерского) учета продолжает оставаться в муниципальных учрежден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ях Чудовского муниципального района. Низкая степень автоматизации бухга</w:t>
      </w:r>
      <w:r>
        <w:rPr>
          <w:bCs/>
          <w:sz w:val="28"/>
          <w:szCs w:val="28"/>
        </w:rPr>
        <w:t>л</w:t>
      </w:r>
      <w:r>
        <w:rPr>
          <w:bCs/>
          <w:sz w:val="28"/>
          <w:szCs w:val="28"/>
        </w:rPr>
        <w:t xml:space="preserve">терского учета является фактором, увеличивающим риски нарушения </w:t>
      </w:r>
      <w:proofErr w:type="spellStart"/>
      <w:r>
        <w:rPr>
          <w:bCs/>
          <w:sz w:val="28"/>
          <w:szCs w:val="28"/>
        </w:rPr>
        <w:t>законода</w:t>
      </w:r>
      <w:proofErr w:type="spellEnd"/>
      <w:r w:rsidR="00F46115">
        <w:rPr>
          <w:bCs/>
          <w:sz w:val="28"/>
          <w:szCs w:val="28"/>
        </w:rPr>
        <w:t>-</w:t>
      </w:r>
    </w:p>
    <w:p w:rsidR="00F46115" w:rsidRDefault="00F46115" w:rsidP="00FA2BA6">
      <w:pPr>
        <w:ind w:firstLine="708"/>
        <w:jc w:val="both"/>
        <w:rPr>
          <w:bCs/>
          <w:sz w:val="28"/>
          <w:szCs w:val="28"/>
        </w:rPr>
      </w:pPr>
    </w:p>
    <w:p w:rsidR="00F46115" w:rsidRDefault="00F46115" w:rsidP="00FA2BA6">
      <w:pPr>
        <w:ind w:firstLine="708"/>
        <w:jc w:val="both"/>
        <w:rPr>
          <w:bCs/>
          <w:sz w:val="28"/>
          <w:szCs w:val="28"/>
        </w:rPr>
      </w:pPr>
    </w:p>
    <w:p w:rsidR="00F46115" w:rsidRDefault="00F46115" w:rsidP="00F46115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3</w:t>
      </w:r>
    </w:p>
    <w:p w:rsidR="00F46115" w:rsidRDefault="00F46115" w:rsidP="00F46115">
      <w:pPr>
        <w:ind w:firstLine="708"/>
        <w:jc w:val="center"/>
        <w:rPr>
          <w:bCs/>
          <w:sz w:val="28"/>
          <w:szCs w:val="28"/>
        </w:rPr>
      </w:pPr>
    </w:p>
    <w:p w:rsidR="00FA2BA6" w:rsidRDefault="00FA2BA6" w:rsidP="00F46115">
      <w:pPr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тельства</w:t>
      </w:r>
      <w:proofErr w:type="spellEnd"/>
      <w:r>
        <w:rPr>
          <w:bCs/>
          <w:sz w:val="28"/>
          <w:szCs w:val="28"/>
        </w:rPr>
        <w:t xml:space="preserve"> Российской Федерации</w:t>
      </w:r>
      <w:r>
        <w:rPr>
          <w:rStyle w:val="af7"/>
          <w:bCs/>
          <w:sz w:val="28"/>
          <w:szCs w:val="28"/>
        </w:rPr>
        <w:footnoteReference w:id="3"/>
      </w:r>
      <w:r>
        <w:rPr>
          <w:bCs/>
          <w:sz w:val="28"/>
          <w:szCs w:val="28"/>
        </w:rPr>
        <w:t>. Состояние автоматизации бюджетного (бу</w:t>
      </w:r>
      <w:r>
        <w:rPr>
          <w:bCs/>
          <w:sz w:val="28"/>
          <w:szCs w:val="28"/>
        </w:rPr>
        <w:t>х</w:t>
      </w:r>
      <w:r>
        <w:rPr>
          <w:bCs/>
          <w:sz w:val="28"/>
          <w:szCs w:val="28"/>
        </w:rPr>
        <w:t>галтерского) учета в муниципальных учреждениях сильно разнится.</w:t>
      </w:r>
    </w:p>
    <w:p w:rsidR="00FA2BA6" w:rsidRDefault="00FA2BA6" w:rsidP="00FA2BA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проведенных экспертно-аналитических мероприятий Контрольно-счетной палатой Чудовского муниципального района внесены акты реагирования:</w:t>
      </w:r>
    </w:p>
    <w:p w:rsidR="00FA2BA6" w:rsidRDefault="00FA2BA6" w:rsidP="00FA2BA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 представления в количестве 9 единиц;</w:t>
      </w:r>
    </w:p>
    <w:p w:rsidR="00FA2BA6" w:rsidRDefault="00F46115" w:rsidP="00FA2BA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предписания в количестве 11</w:t>
      </w:r>
      <w:r w:rsidR="00FA2BA6">
        <w:rPr>
          <w:bCs/>
          <w:sz w:val="28"/>
          <w:szCs w:val="28"/>
        </w:rPr>
        <w:t xml:space="preserve"> единиц;</w:t>
      </w:r>
    </w:p>
    <w:p w:rsidR="00FA2BA6" w:rsidRDefault="00FA2BA6" w:rsidP="00FA2BA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 предложения в количестве 17 единиц</w:t>
      </w:r>
      <w:r w:rsidRPr="00607AC9">
        <w:rPr>
          <w:bCs/>
          <w:sz w:val="28"/>
          <w:szCs w:val="28"/>
        </w:rPr>
        <w:t>;</w:t>
      </w:r>
    </w:p>
    <w:p w:rsidR="00FA2BA6" w:rsidRDefault="00FA2BA6" w:rsidP="00FA2BA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 2 </w:t>
      </w:r>
      <w:proofErr w:type="gramStart"/>
      <w:r>
        <w:rPr>
          <w:bCs/>
          <w:sz w:val="28"/>
          <w:szCs w:val="28"/>
        </w:rPr>
        <w:t>должностных</w:t>
      </w:r>
      <w:proofErr w:type="gramEnd"/>
      <w:r>
        <w:rPr>
          <w:bCs/>
          <w:sz w:val="28"/>
          <w:szCs w:val="28"/>
        </w:rPr>
        <w:t xml:space="preserve"> лица привлечены к административной ответственности.</w:t>
      </w:r>
    </w:p>
    <w:p w:rsidR="00FA2BA6" w:rsidRDefault="00FA2BA6" w:rsidP="00FA2BA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Основными результатами работы органа внешнего муниципального ф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нансового контроля в 2018 году являются:</w:t>
      </w:r>
    </w:p>
    <w:p w:rsidR="00FA2BA6" w:rsidRDefault="00DB742B" w:rsidP="00FA2BA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 в</w:t>
      </w:r>
      <w:r w:rsidR="00FA2BA6">
        <w:rPr>
          <w:bCs/>
          <w:sz w:val="28"/>
          <w:szCs w:val="28"/>
        </w:rPr>
        <w:t>несены предложения, направленные на адаптацию бюджетного пр</w:t>
      </w:r>
      <w:r w:rsidR="00FA2BA6">
        <w:rPr>
          <w:bCs/>
          <w:sz w:val="28"/>
          <w:szCs w:val="28"/>
        </w:rPr>
        <w:t>о</w:t>
      </w:r>
      <w:r w:rsidR="00FA2BA6">
        <w:rPr>
          <w:bCs/>
          <w:sz w:val="28"/>
          <w:szCs w:val="28"/>
        </w:rPr>
        <w:t>цесса малых муниципальных образований организационным, территориальным и экономическим условиям осуществления местного самоуправления во всех муниципальных образованиях Чуд</w:t>
      </w:r>
      <w:r w:rsidR="00F46115">
        <w:rPr>
          <w:bCs/>
          <w:sz w:val="28"/>
          <w:szCs w:val="28"/>
        </w:rPr>
        <w:t xml:space="preserve">овского муниципального района. </w:t>
      </w:r>
      <w:r w:rsidR="00FA2BA6">
        <w:rPr>
          <w:bCs/>
          <w:sz w:val="28"/>
          <w:szCs w:val="28"/>
        </w:rPr>
        <w:t>Актуализ</w:t>
      </w:r>
      <w:r w:rsidR="00FA2BA6">
        <w:rPr>
          <w:bCs/>
          <w:sz w:val="28"/>
          <w:szCs w:val="28"/>
        </w:rPr>
        <w:t>и</w:t>
      </w:r>
      <w:r w:rsidR="00F46115">
        <w:rPr>
          <w:bCs/>
          <w:sz w:val="28"/>
          <w:szCs w:val="28"/>
        </w:rPr>
        <w:t xml:space="preserve">рованы </w:t>
      </w:r>
      <w:r w:rsidR="00FA2BA6">
        <w:rPr>
          <w:bCs/>
          <w:sz w:val="28"/>
          <w:szCs w:val="28"/>
        </w:rPr>
        <w:t xml:space="preserve">Положения о бюджетном процессе в </w:t>
      </w:r>
      <w:proofErr w:type="spellStart"/>
      <w:r w:rsidR="00FA2BA6">
        <w:rPr>
          <w:bCs/>
          <w:sz w:val="28"/>
          <w:szCs w:val="28"/>
        </w:rPr>
        <w:t>Чудовском</w:t>
      </w:r>
      <w:proofErr w:type="spellEnd"/>
      <w:r w:rsidR="00FA2BA6">
        <w:rPr>
          <w:bCs/>
          <w:sz w:val="28"/>
          <w:szCs w:val="28"/>
        </w:rPr>
        <w:t xml:space="preserve"> муниципальном ра</w:t>
      </w:r>
      <w:r w:rsidR="00FA2BA6">
        <w:rPr>
          <w:bCs/>
          <w:sz w:val="28"/>
          <w:szCs w:val="28"/>
        </w:rPr>
        <w:t>й</w:t>
      </w:r>
      <w:r w:rsidR="00FA2BA6">
        <w:rPr>
          <w:bCs/>
          <w:sz w:val="28"/>
          <w:szCs w:val="28"/>
        </w:rPr>
        <w:t>оне, городе Чудово, Грузинском сельском поселении, Успенском сельском п</w:t>
      </w:r>
      <w:r w:rsidR="00FA2BA6">
        <w:rPr>
          <w:bCs/>
          <w:sz w:val="28"/>
          <w:szCs w:val="28"/>
        </w:rPr>
        <w:t>о</w:t>
      </w:r>
      <w:r w:rsidR="00FA2BA6">
        <w:rPr>
          <w:bCs/>
          <w:sz w:val="28"/>
          <w:szCs w:val="28"/>
        </w:rPr>
        <w:t xml:space="preserve">селении, </w:t>
      </w:r>
      <w:proofErr w:type="spellStart"/>
      <w:r w:rsidR="00FA2BA6">
        <w:rPr>
          <w:bCs/>
          <w:sz w:val="28"/>
          <w:szCs w:val="28"/>
        </w:rPr>
        <w:t>Трегубовском</w:t>
      </w:r>
      <w:proofErr w:type="spellEnd"/>
      <w:r w:rsidR="00FA2BA6">
        <w:rPr>
          <w:bCs/>
          <w:sz w:val="28"/>
          <w:szCs w:val="28"/>
        </w:rPr>
        <w:t xml:space="preserve"> сельском поселении. Положения о бюджетном про</w:t>
      </w:r>
      <w:r>
        <w:rPr>
          <w:bCs/>
          <w:sz w:val="28"/>
          <w:szCs w:val="28"/>
        </w:rPr>
        <w:t>цессе используются в работе;</w:t>
      </w:r>
    </w:p>
    <w:p w:rsidR="00FA2BA6" w:rsidRDefault="00FA2BA6" w:rsidP="00FA2BA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="00DB742B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>несены предложения во все муниципальные образования Чудовского муниципального района, направленные на пересмотр муниципальных льгот по земельному налогу. Всеми муниципальными образованиями Чудовского мун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ципального района данные предложения рассмотрены, внесены изменения в муниципальные нормативные правовые акты, устанавливающие льготы по з</w:t>
      </w:r>
      <w:r>
        <w:rPr>
          <w:bCs/>
          <w:sz w:val="28"/>
          <w:szCs w:val="28"/>
        </w:rPr>
        <w:t>е</w:t>
      </w:r>
      <w:r w:rsidR="00F46115">
        <w:rPr>
          <w:bCs/>
          <w:sz w:val="28"/>
          <w:szCs w:val="28"/>
        </w:rPr>
        <w:t>мельному</w:t>
      </w:r>
      <w:r w:rsidR="00DB742B">
        <w:rPr>
          <w:bCs/>
          <w:sz w:val="28"/>
          <w:szCs w:val="28"/>
        </w:rPr>
        <w:t xml:space="preserve"> налогу;</w:t>
      </w:r>
    </w:p>
    <w:p w:rsidR="00FA2BA6" w:rsidRDefault="00FA2BA6" w:rsidP="00FA2BA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</w:t>
      </w:r>
      <w:r w:rsidR="00DB742B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>несены предложение в поселения Чудовского муниципального района по работе с кадастровой стоимостью земельных участков и объектов капитал</w:t>
      </w:r>
      <w:r w:rsidR="00F46115">
        <w:rPr>
          <w:bCs/>
          <w:sz w:val="28"/>
          <w:szCs w:val="28"/>
        </w:rPr>
        <w:t>ь</w:t>
      </w:r>
      <w:r w:rsidR="00F46115">
        <w:rPr>
          <w:bCs/>
          <w:sz w:val="28"/>
          <w:szCs w:val="28"/>
        </w:rPr>
        <w:t>ного строительства (приняты на</w:t>
      </w:r>
      <w:r>
        <w:rPr>
          <w:bCs/>
          <w:sz w:val="28"/>
          <w:szCs w:val="28"/>
        </w:rPr>
        <w:t xml:space="preserve"> перспективу)</w:t>
      </w:r>
      <w:r>
        <w:rPr>
          <w:rStyle w:val="af7"/>
          <w:bCs/>
          <w:sz w:val="28"/>
          <w:szCs w:val="28"/>
        </w:rPr>
        <w:footnoteReference w:id="4"/>
      </w:r>
      <w:r w:rsidR="00DB742B">
        <w:rPr>
          <w:bCs/>
          <w:sz w:val="28"/>
          <w:szCs w:val="28"/>
        </w:rPr>
        <w:t>;</w:t>
      </w:r>
    </w:p>
    <w:p w:rsidR="00FA2BA6" w:rsidRDefault="00FA2BA6" w:rsidP="00FA2BA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4) </w:t>
      </w:r>
      <w:r w:rsidR="00DB742B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>несены представления по устранению недостатков нормативного пр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вового регулирования муниципального дорожного фонда (</w:t>
      </w:r>
      <w:proofErr w:type="spellStart"/>
      <w:r>
        <w:rPr>
          <w:bCs/>
          <w:sz w:val="28"/>
          <w:szCs w:val="28"/>
        </w:rPr>
        <w:t>Чудовский</w:t>
      </w:r>
      <w:proofErr w:type="spellEnd"/>
      <w:r>
        <w:rPr>
          <w:bCs/>
          <w:sz w:val="28"/>
          <w:szCs w:val="28"/>
        </w:rPr>
        <w:t xml:space="preserve"> муниц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пальный район, город Чудово). </w:t>
      </w:r>
      <w:proofErr w:type="spellStart"/>
      <w:r>
        <w:rPr>
          <w:bCs/>
          <w:sz w:val="28"/>
          <w:szCs w:val="28"/>
        </w:rPr>
        <w:t>Чудовским</w:t>
      </w:r>
      <w:proofErr w:type="spellEnd"/>
      <w:r>
        <w:rPr>
          <w:bCs/>
          <w:sz w:val="28"/>
          <w:szCs w:val="28"/>
        </w:rPr>
        <w:t xml:space="preserve"> муниципальным районом создан муниципальный дорожный фонд и разработан соответствующий муниципал</w:t>
      </w:r>
      <w:r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>н</w:t>
      </w:r>
      <w:r w:rsidR="00F46115">
        <w:rPr>
          <w:bCs/>
          <w:sz w:val="28"/>
          <w:szCs w:val="28"/>
        </w:rPr>
        <w:t xml:space="preserve">ый нормативный правовой акт, в </w:t>
      </w:r>
      <w:r>
        <w:rPr>
          <w:bCs/>
          <w:sz w:val="28"/>
          <w:szCs w:val="28"/>
        </w:rPr>
        <w:t xml:space="preserve">нормативный правовой акт по дорожному фонду </w:t>
      </w:r>
      <w:r w:rsidR="00DB742B">
        <w:rPr>
          <w:bCs/>
          <w:sz w:val="28"/>
          <w:szCs w:val="28"/>
        </w:rPr>
        <w:t>города Чудово внесены изменения;</w:t>
      </w:r>
    </w:p>
    <w:p w:rsidR="00F46115" w:rsidRDefault="00FA2BA6" w:rsidP="00FA2BA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5) </w:t>
      </w:r>
      <w:r w:rsidR="00DB742B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несены представления во все муниципальные образования Чудовского муниципального района по разработке нормативных правовых актов, </w:t>
      </w:r>
      <w:proofErr w:type="spellStart"/>
      <w:r>
        <w:rPr>
          <w:bCs/>
          <w:sz w:val="28"/>
          <w:szCs w:val="28"/>
        </w:rPr>
        <w:t>регла</w:t>
      </w:r>
      <w:proofErr w:type="spellEnd"/>
      <w:r w:rsidR="00F46115">
        <w:rPr>
          <w:bCs/>
          <w:sz w:val="28"/>
          <w:szCs w:val="28"/>
        </w:rPr>
        <w:t>-</w:t>
      </w:r>
    </w:p>
    <w:p w:rsidR="00F46115" w:rsidRDefault="00F46115" w:rsidP="00F46115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</w:p>
    <w:p w:rsidR="00F46115" w:rsidRDefault="00F46115" w:rsidP="00F46115">
      <w:pPr>
        <w:ind w:firstLine="708"/>
        <w:jc w:val="center"/>
        <w:rPr>
          <w:bCs/>
          <w:sz w:val="28"/>
          <w:szCs w:val="28"/>
        </w:rPr>
      </w:pPr>
    </w:p>
    <w:p w:rsidR="00F46115" w:rsidRDefault="00FA2BA6" w:rsidP="00F46115">
      <w:pPr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ментирующих</w:t>
      </w:r>
      <w:proofErr w:type="spellEnd"/>
      <w:r>
        <w:rPr>
          <w:bCs/>
          <w:sz w:val="28"/>
          <w:szCs w:val="28"/>
        </w:rPr>
        <w:t xml:space="preserve"> процесс принятия решения по осуществлению бюджетных инв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стиций. В </w:t>
      </w:r>
      <w:proofErr w:type="spellStart"/>
      <w:r>
        <w:rPr>
          <w:bCs/>
          <w:sz w:val="28"/>
          <w:szCs w:val="28"/>
        </w:rPr>
        <w:t>Чудовском</w:t>
      </w:r>
      <w:proofErr w:type="spellEnd"/>
      <w:r>
        <w:rPr>
          <w:bCs/>
          <w:sz w:val="28"/>
          <w:szCs w:val="28"/>
        </w:rPr>
        <w:t xml:space="preserve"> муниципальном районе, городе Чудово, Грузинском сел</w:t>
      </w:r>
      <w:r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 xml:space="preserve">ском поселении, Успенском сельском поселении, </w:t>
      </w:r>
      <w:proofErr w:type="spellStart"/>
      <w:r>
        <w:rPr>
          <w:bCs/>
          <w:sz w:val="28"/>
          <w:szCs w:val="28"/>
        </w:rPr>
        <w:t>Трегубовском</w:t>
      </w:r>
      <w:proofErr w:type="spellEnd"/>
      <w:r>
        <w:rPr>
          <w:bCs/>
          <w:sz w:val="28"/>
          <w:szCs w:val="28"/>
        </w:rPr>
        <w:t xml:space="preserve"> сельском </w:t>
      </w:r>
      <w:proofErr w:type="spellStart"/>
      <w:r>
        <w:rPr>
          <w:bCs/>
          <w:sz w:val="28"/>
          <w:szCs w:val="28"/>
        </w:rPr>
        <w:t>посе</w:t>
      </w:r>
      <w:proofErr w:type="spellEnd"/>
      <w:r w:rsidR="00F46115">
        <w:rPr>
          <w:bCs/>
          <w:sz w:val="28"/>
          <w:szCs w:val="28"/>
        </w:rPr>
        <w:t>-</w:t>
      </w:r>
    </w:p>
    <w:p w:rsidR="00FA2BA6" w:rsidRDefault="00FA2BA6" w:rsidP="00F46115">
      <w:pPr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лении</w:t>
      </w:r>
      <w:proofErr w:type="spellEnd"/>
      <w:r>
        <w:rPr>
          <w:bCs/>
          <w:sz w:val="28"/>
          <w:szCs w:val="28"/>
        </w:rPr>
        <w:t xml:space="preserve"> приняты соответствующие нормативные правовые акты и исполь</w:t>
      </w:r>
      <w:r w:rsidR="00DB742B">
        <w:rPr>
          <w:bCs/>
          <w:sz w:val="28"/>
          <w:szCs w:val="28"/>
        </w:rPr>
        <w:t>зуются в работе;</w:t>
      </w:r>
    </w:p>
    <w:p w:rsidR="00FA2BA6" w:rsidRDefault="00FA2BA6" w:rsidP="00FA2BA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6) </w:t>
      </w:r>
      <w:r w:rsidR="00DB742B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>несены предложения в сельские поселения Чудовского муниципал</w:t>
      </w:r>
      <w:r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>ного района по оценке адаптивности используемого программного продукта в целях ведения бюджетного (бухгалтерского) учета. Успенским сельским  пос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лением в 2017 году, Грузинским сельским поселением в 2018 году приобретены автоматизированные системы ведения бюджетного (бухгалтерского) учета «1С Бухгалтерия». Успенским сельским поселением в 2018 году программный пр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дукт «1С Бухгалтерия» внедрен в работу. Грузинским сельским поселением программный продукт «1С Бухга</w:t>
      </w:r>
      <w:r w:rsidR="00DB742B">
        <w:rPr>
          <w:bCs/>
          <w:sz w:val="28"/>
          <w:szCs w:val="28"/>
        </w:rPr>
        <w:t>лтерия» апробирован в 2018 году;</w:t>
      </w:r>
    </w:p>
    <w:p w:rsidR="00FA2BA6" w:rsidRDefault="00FA2BA6" w:rsidP="00FA2BA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7) </w:t>
      </w:r>
      <w:r w:rsidR="00DB742B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несены предписания по приведению бюджетного учета в соответствие требованиям бюджетного законодательства (по вопросам приведения учетной политики субъектов учета, регистров бухгалтерского учета в  программном продукте «1С Бухгалтерия 7(8)» в соответствие требованиям законодательства Российской Федерации). Данные предписания исполняются сложно. </w:t>
      </w:r>
    </w:p>
    <w:p w:rsidR="00FA2BA6" w:rsidRDefault="00FA2BA6" w:rsidP="00FA2BA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целях оказания методической помощи подконтрольным объектам по устранению имеющихся недостатков организации учета и учета активов и па</w:t>
      </w:r>
      <w:r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сива контрольно-счетным органом в 2018 году неоднократно проводились р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бочие встречи с представителями муниципальных учреждений и органа упра</w:t>
      </w:r>
      <w:r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ления муниципальным имуществом. </w:t>
      </w:r>
    </w:p>
    <w:p w:rsidR="00FA2BA6" w:rsidRDefault="00FA2BA6" w:rsidP="00FA2BA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Контрольно-счетной палатой Чудовского муниципального района в с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ставе Новгородского отделения совета контрольно-счетных органов Новгоро</w:t>
      </w:r>
      <w:r>
        <w:rPr>
          <w:bCs/>
          <w:sz w:val="28"/>
          <w:szCs w:val="28"/>
        </w:rPr>
        <w:t>д</w:t>
      </w:r>
      <w:r w:rsidR="00F46115">
        <w:rPr>
          <w:bCs/>
          <w:sz w:val="28"/>
          <w:szCs w:val="28"/>
        </w:rPr>
        <w:t xml:space="preserve">ской области </w:t>
      </w:r>
      <w:r>
        <w:rPr>
          <w:bCs/>
          <w:sz w:val="28"/>
          <w:szCs w:val="28"/>
        </w:rPr>
        <w:t>проведено два выездных мероприятия в городе Великий Новг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род. На заседаниях отделения совета контрольно-счетных органов Новгоро</w:t>
      </w:r>
      <w:r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>ской области обобщена работа по вопросам реа</w:t>
      </w:r>
      <w:r w:rsidR="001F43B9">
        <w:rPr>
          <w:bCs/>
          <w:sz w:val="28"/>
          <w:szCs w:val="28"/>
        </w:rPr>
        <w:t>лизации Ф</w:t>
      </w:r>
      <w:r w:rsidR="00F46115">
        <w:rPr>
          <w:bCs/>
          <w:sz w:val="28"/>
          <w:szCs w:val="28"/>
        </w:rPr>
        <w:t>едерального закона от 5 апреля 2013 года № 44-ФЗ «</w:t>
      </w:r>
      <w:r>
        <w:rPr>
          <w:bCs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F46115">
        <w:rPr>
          <w:bCs/>
          <w:sz w:val="28"/>
          <w:szCs w:val="28"/>
        </w:rPr>
        <w:t xml:space="preserve">». </w:t>
      </w:r>
      <w:r>
        <w:rPr>
          <w:bCs/>
          <w:sz w:val="28"/>
          <w:szCs w:val="28"/>
        </w:rPr>
        <w:t>Ре</w:t>
      </w:r>
      <w:r>
        <w:rPr>
          <w:bCs/>
          <w:sz w:val="28"/>
          <w:szCs w:val="28"/>
        </w:rPr>
        <w:t>а</w:t>
      </w:r>
      <w:r w:rsidR="001F43B9">
        <w:rPr>
          <w:bCs/>
          <w:sz w:val="28"/>
          <w:szCs w:val="28"/>
        </w:rPr>
        <w:t>лизация Федерального</w:t>
      </w:r>
      <w:r>
        <w:rPr>
          <w:bCs/>
          <w:sz w:val="28"/>
          <w:szCs w:val="28"/>
        </w:rPr>
        <w:t xml:space="preserve"> </w:t>
      </w:r>
      <w:r w:rsidR="001F43B9">
        <w:rPr>
          <w:bCs/>
          <w:sz w:val="28"/>
          <w:szCs w:val="28"/>
        </w:rPr>
        <w:t>закона</w:t>
      </w:r>
      <w:r w:rsidR="00F46115">
        <w:rPr>
          <w:bCs/>
          <w:sz w:val="28"/>
          <w:szCs w:val="28"/>
        </w:rPr>
        <w:t xml:space="preserve"> от 5 апреля 2013 года № 44-ФЗ «</w:t>
      </w:r>
      <w:r>
        <w:rPr>
          <w:bCs/>
          <w:sz w:val="28"/>
          <w:szCs w:val="28"/>
        </w:rPr>
        <w:t>О контрактной системе в сфере закупок товаров, работ, услуг для обеспечения государстве</w:t>
      </w:r>
      <w:r>
        <w:rPr>
          <w:bCs/>
          <w:sz w:val="28"/>
          <w:szCs w:val="28"/>
        </w:rPr>
        <w:t>н</w:t>
      </w:r>
      <w:r w:rsidR="00F46115">
        <w:rPr>
          <w:bCs/>
          <w:sz w:val="28"/>
          <w:szCs w:val="28"/>
        </w:rPr>
        <w:t>ных и муниципальных нужд»</w:t>
      </w:r>
      <w:r>
        <w:rPr>
          <w:bCs/>
          <w:sz w:val="28"/>
          <w:szCs w:val="28"/>
        </w:rPr>
        <w:t xml:space="preserve"> в малых муниципальных образованиях не соо</w:t>
      </w:r>
      <w:r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>ветствует ресурсному потенциалу последних, требует принятия, с одной стор</w:t>
      </w:r>
      <w:r>
        <w:rPr>
          <w:bCs/>
          <w:sz w:val="28"/>
          <w:szCs w:val="28"/>
        </w:rPr>
        <w:t>о</w:t>
      </w:r>
      <w:r w:rsidR="00F46115">
        <w:rPr>
          <w:bCs/>
          <w:sz w:val="28"/>
          <w:szCs w:val="28"/>
        </w:rPr>
        <w:t>ны,</w:t>
      </w:r>
      <w:r>
        <w:rPr>
          <w:bCs/>
          <w:sz w:val="28"/>
          <w:szCs w:val="28"/>
        </w:rPr>
        <w:t xml:space="preserve"> ресурсоемких, с другой стороны, ж</w:t>
      </w:r>
      <w:r w:rsidR="00F46115">
        <w:rPr>
          <w:bCs/>
          <w:sz w:val="28"/>
          <w:szCs w:val="28"/>
        </w:rPr>
        <w:t xml:space="preserve">естких управленческих решений. </w:t>
      </w:r>
      <w:r>
        <w:rPr>
          <w:bCs/>
          <w:sz w:val="28"/>
          <w:szCs w:val="28"/>
        </w:rPr>
        <w:t>Данная информация доведена до сведения Счетной палаты Новгородской области.</w:t>
      </w:r>
    </w:p>
    <w:p w:rsidR="00FA2BA6" w:rsidRDefault="00FA2BA6" w:rsidP="00FA2BA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декабре 2018 года председа</w:t>
      </w:r>
      <w:r w:rsidR="00DB742B">
        <w:rPr>
          <w:bCs/>
          <w:sz w:val="28"/>
          <w:szCs w:val="28"/>
        </w:rPr>
        <w:t xml:space="preserve">тель Контрольно-счетной палаты </w:t>
      </w:r>
      <w:r>
        <w:rPr>
          <w:bCs/>
          <w:sz w:val="28"/>
          <w:szCs w:val="28"/>
        </w:rPr>
        <w:t>выступал на заседании Совета Контрольно-счетных органов Новгородской области с д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кладом о стратегическом аудите в малых муниципальных образованиях.</w:t>
      </w:r>
    </w:p>
    <w:p w:rsidR="00FA2BA6" w:rsidRDefault="00FA2BA6" w:rsidP="00FA2BA6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 2018 году Контрольно-счетной палатой продолжена работа с сайтом.</w:t>
      </w:r>
      <w:r>
        <w:rPr>
          <w:sz w:val="28"/>
          <w:szCs w:val="28"/>
        </w:rPr>
        <w:t xml:space="preserve"> В целях обеспечения доступа к информации о деятельности Контрольно-счетной  палаты проводилось информационное наполнение раздела «Контрольно-счетная палата Чудовского муниципального района» на официальном сайте </w:t>
      </w:r>
      <w:r w:rsidR="001F2E0E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Чудовского муниципального района.</w:t>
      </w:r>
    </w:p>
    <w:p w:rsidR="00FA2BA6" w:rsidRPr="000E3244" w:rsidRDefault="00DB742B" w:rsidP="000E3244">
      <w:pPr>
        <w:spacing w:line="24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_______________________________________________________________</w:t>
      </w:r>
    </w:p>
    <w:sectPr w:rsidR="00FA2BA6" w:rsidRPr="000E3244" w:rsidSect="00797B7E">
      <w:headerReference w:type="even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816" w:rsidRDefault="00CE2816">
      <w:r>
        <w:separator/>
      </w:r>
    </w:p>
  </w:endnote>
  <w:endnote w:type="continuationSeparator" w:id="0">
    <w:p w:rsidR="00CE2816" w:rsidRDefault="00CE2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816" w:rsidRDefault="00CE2816">
      <w:r>
        <w:separator/>
      </w:r>
    </w:p>
  </w:footnote>
  <w:footnote w:type="continuationSeparator" w:id="0">
    <w:p w:rsidR="00CE2816" w:rsidRDefault="00CE2816">
      <w:r>
        <w:continuationSeparator/>
      </w:r>
    </w:p>
  </w:footnote>
  <w:footnote w:id="1">
    <w:p w:rsidR="00FA2BA6" w:rsidRPr="00C47ADA" w:rsidRDefault="00FA2BA6" w:rsidP="00FA2BA6">
      <w:pPr>
        <w:pStyle w:val="af5"/>
        <w:jc w:val="both"/>
        <w:rPr>
          <w:rFonts w:ascii="Times New Roman" w:hAnsi="Times New Roman"/>
        </w:rPr>
      </w:pPr>
      <w:r>
        <w:rPr>
          <w:rStyle w:val="af7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Автоматизация  бухгалтерского учета является необходимым условием совершенствования и развития бу</w:t>
      </w:r>
      <w:r>
        <w:rPr>
          <w:rFonts w:ascii="Times New Roman" w:hAnsi="Times New Roman"/>
        </w:rPr>
        <w:t>х</w:t>
      </w:r>
      <w:r>
        <w:rPr>
          <w:rFonts w:ascii="Times New Roman" w:hAnsi="Times New Roman"/>
        </w:rPr>
        <w:t>галтерского учета. Использование информационных технологий позволяет сократить время и силы специал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стов, исключить появление расхождений и недочетов, возможных при ручном вводе данных. </w:t>
      </w:r>
    </w:p>
  </w:footnote>
  <w:footnote w:id="2">
    <w:p w:rsidR="00FA2BA6" w:rsidRDefault="00FA2BA6" w:rsidP="00FA2BA6">
      <w:pPr>
        <w:pStyle w:val="af5"/>
        <w:jc w:val="both"/>
        <w:rPr>
          <w:rFonts w:ascii="Times New Roman" w:hAnsi="Times New Roman"/>
        </w:rPr>
      </w:pPr>
      <w:r>
        <w:rPr>
          <w:rStyle w:val="af7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Информация об имуществе, обязательствах и операциях их изменяющих, а также о результатах исполнения бюджета и (или) хозяйственной деятельности субъекта учета, формируется на счетах бухгалтерского учета в объеме показателей, предусмотренных для предоставления внешним пользователям, в том числе в целях ее сведения и консолидации, преобразования в отчетность для передачи на вышестоящий уровень, что </w:t>
      </w:r>
      <w:proofErr w:type="gramStart"/>
      <w:r>
        <w:rPr>
          <w:rFonts w:ascii="Times New Roman" w:hAnsi="Times New Roman"/>
        </w:rPr>
        <w:t>обеспеч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>вается</w:t>
      </w:r>
      <w:proofErr w:type="gramEnd"/>
      <w:r>
        <w:rPr>
          <w:rFonts w:ascii="Times New Roman" w:hAnsi="Times New Roman"/>
        </w:rPr>
        <w:t xml:space="preserve"> прежде всего автоматизацией  бухгалтерского учета. </w:t>
      </w:r>
    </w:p>
  </w:footnote>
  <w:footnote w:id="3">
    <w:p w:rsidR="00FA2BA6" w:rsidRDefault="00FA2BA6" w:rsidP="00FA2BA6">
      <w:pPr>
        <w:pStyle w:val="af5"/>
        <w:jc w:val="both"/>
        <w:rPr>
          <w:rFonts w:ascii="Times New Roman" w:hAnsi="Times New Roman"/>
        </w:rPr>
      </w:pPr>
      <w:r>
        <w:rPr>
          <w:rStyle w:val="af7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Законодательство Российской Федерации регулярно обновляется.  </w:t>
      </w:r>
      <w:proofErr w:type="gramStart"/>
      <w:r>
        <w:rPr>
          <w:rFonts w:ascii="Times New Roman" w:hAnsi="Times New Roman"/>
        </w:rPr>
        <w:t>Быстрая</w:t>
      </w:r>
      <w:proofErr w:type="gramEnd"/>
      <w:r>
        <w:rPr>
          <w:rFonts w:ascii="Times New Roman" w:hAnsi="Times New Roman"/>
        </w:rPr>
        <w:t xml:space="preserve"> реализации изменений нормати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</w:rPr>
        <w:t>но-правового регулирования бюджетной (бухгалтерской) сферы в условиях ограниченного ресурсного поте</w:t>
      </w:r>
      <w:r>
        <w:rPr>
          <w:rFonts w:ascii="Times New Roman" w:hAnsi="Times New Roman"/>
        </w:rPr>
        <w:t>н</w:t>
      </w:r>
      <w:r>
        <w:rPr>
          <w:rFonts w:ascii="Times New Roman" w:hAnsi="Times New Roman"/>
        </w:rPr>
        <w:t xml:space="preserve">циала затруднена. Быстрая реализация изменений нормативно-правового регулирования  бухгалтерского учета в программном продукте позволяет субъекту учета быстро без рисков нарушений «подстраиваться», снижать трудозатраты. </w:t>
      </w:r>
    </w:p>
  </w:footnote>
  <w:footnote w:id="4">
    <w:p w:rsidR="00FA2BA6" w:rsidRDefault="00FA2BA6" w:rsidP="00FA2BA6">
      <w:pPr>
        <w:pStyle w:val="af5"/>
        <w:jc w:val="both"/>
        <w:rPr>
          <w:rFonts w:ascii="Times New Roman" w:hAnsi="Times New Roman"/>
        </w:rPr>
      </w:pPr>
      <w:r>
        <w:rPr>
          <w:rStyle w:val="af7"/>
        </w:rPr>
        <w:footnoteRef/>
      </w:r>
      <w:r>
        <w:t xml:space="preserve"> </w:t>
      </w:r>
      <w:r>
        <w:rPr>
          <w:rFonts w:ascii="Times New Roman" w:hAnsi="Times New Roman"/>
        </w:rPr>
        <w:t>Результаты действующей кадастровой оценки земель характеризуются заниженной оценкой земельных учас</w:t>
      </w:r>
      <w:r>
        <w:rPr>
          <w:rFonts w:ascii="Times New Roman" w:hAnsi="Times New Roman"/>
        </w:rPr>
        <w:t>т</w:t>
      </w:r>
      <w:r>
        <w:rPr>
          <w:rFonts w:ascii="Times New Roman" w:hAnsi="Times New Roman"/>
        </w:rPr>
        <w:t>ков и объектов капитального строительства в сельских населенных пунктах.</w:t>
      </w:r>
      <w:r>
        <w:t xml:space="preserve"> </w:t>
      </w:r>
      <w:r>
        <w:rPr>
          <w:rFonts w:ascii="Times New Roman" w:hAnsi="Times New Roman"/>
        </w:rPr>
        <w:t>Страницы 15-20 Отчета №  8 от 28.01.2018 о результатах совместного мероприятия  со Счетной палатой Новгородской области «Проверка по</w:t>
      </w:r>
      <w:r>
        <w:rPr>
          <w:rFonts w:ascii="Times New Roman" w:hAnsi="Times New Roman"/>
        </w:rPr>
        <w:t>л</w:t>
      </w:r>
      <w:r>
        <w:rPr>
          <w:rFonts w:ascii="Times New Roman" w:hAnsi="Times New Roman"/>
        </w:rPr>
        <w:t>ноты и достоверности сведений о недвижимом имуществе в целях исчисления имущественных налогов и д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стоверности прогнозирования доходной  части консолидированного бюджета Чудовского муниципального ра</w:t>
      </w:r>
      <w:r>
        <w:rPr>
          <w:rFonts w:ascii="Times New Roman" w:hAnsi="Times New Roman"/>
        </w:rPr>
        <w:t>й</w:t>
      </w:r>
      <w:r>
        <w:rPr>
          <w:rFonts w:ascii="Times New Roman" w:hAnsi="Times New Roman"/>
        </w:rPr>
        <w:t>она» за 2014 – 2016 годы, за 9 месяцев 2017 года.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014222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53E59"/>
    <w:rsid w:val="000567AA"/>
    <w:rsid w:val="00064F35"/>
    <w:rsid w:val="00075A7B"/>
    <w:rsid w:val="00076E4A"/>
    <w:rsid w:val="00082173"/>
    <w:rsid w:val="000829D8"/>
    <w:rsid w:val="000918FC"/>
    <w:rsid w:val="000A1AA3"/>
    <w:rsid w:val="000A5AF3"/>
    <w:rsid w:val="000A6BCD"/>
    <w:rsid w:val="000B4BDA"/>
    <w:rsid w:val="000C553B"/>
    <w:rsid w:val="000C619F"/>
    <w:rsid w:val="000D1031"/>
    <w:rsid w:val="000D2C24"/>
    <w:rsid w:val="000E3244"/>
    <w:rsid w:val="000E43AB"/>
    <w:rsid w:val="000F0075"/>
    <w:rsid w:val="00102AC0"/>
    <w:rsid w:val="0010550D"/>
    <w:rsid w:val="00105780"/>
    <w:rsid w:val="001057FA"/>
    <w:rsid w:val="00111B9C"/>
    <w:rsid w:val="001142F2"/>
    <w:rsid w:val="00120068"/>
    <w:rsid w:val="00121DDF"/>
    <w:rsid w:val="0017002D"/>
    <w:rsid w:val="0017208C"/>
    <w:rsid w:val="0017246E"/>
    <w:rsid w:val="00177391"/>
    <w:rsid w:val="00187D8F"/>
    <w:rsid w:val="001A5282"/>
    <w:rsid w:val="001A7F71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2E0E"/>
    <w:rsid w:val="001F43B9"/>
    <w:rsid w:val="002047A7"/>
    <w:rsid w:val="00205BA8"/>
    <w:rsid w:val="00222E83"/>
    <w:rsid w:val="0022648A"/>
    <w:rsid w:val="00233FE8"/>
    <w:rsid w:val="00234D38"/>
    <w:rsid w:val="00243102"/>
    <w:rsid w:val="002446DD"/>
    <w:rsid w:val="00245296"/>
    <w:rsid w:val="00276992"/>
    <w:rsid w:val="0028352A"/>
    <w:rsid w:val="002838D3"/>
    <w:rsid w:val="002A752A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C38FA"/>
    <w:rsid w:val="003D283E"/>
    <w:rsid w:val="003D71FA"/>
    <w:rsid w:val="00405D36"/>
    <w:rsid w:val="00440294"/>
    <w:rsid w:val="00440CD4"/>
    <w:rsid w:val="00441546"/>
    <w:rsid w:val="00447EAC"/>
    <w:rsid w:val="00464051"/>
    <w:rsid w:val="00470BD9"/>
    <w:rsid w:val="00474C58"/>
    <w:rsid w:val="00484CC4"/>
    <w:rsid w:val="004A190D"/>
    <w:rsid w:val="004A4F86"/>
    <w:rsid w:val="004A5996"/>
    <w:rsid w:val="004A7412"/>
    <w:rsid w:val="004B734F"/>
    <w:rsid w:val="004B75D6"/>
    <w:rsid w:val="004F0D67"/>
    <w:rsid w:val="00500730"/>
    <w:rsid w:val="00506790"/>
    <w:rsid w:val="005074E7"/>
    <w:rsid w:val="00515AD8"/>
    <w:rsid w:val="00524995"/>
    <w:rsid w:val="00530DC5"/>
    <w:rsid w:val="0053196F"/>
    <w:rsid w:val="005540CF"/>
    <w:rsid w:val="0055537B"/>
    <w:rsid w:val="005600D8"/>
    <w:rsid w:val="00576274"/>
    <w:rsid w:val="0057780D"/>
    <w:rsid w:val="00584DB0"/>
    <w:rsid w:val="0058528C"/>
    <w:rsid w:val="00585DE2"/>
    <w:rsid w:val="005876FB"/>
    <w:rsid w:val="0058781C"/>
    <w:rsid w:val="00595032"/>
    <w:rsid w:val="005A2405"/>
    <w:rsid w:val="005A30AE"/>
    <w:rsid w:val="005B5C36"/>
    <w:rsid w:val="005C07D5"/>
    <w:rsid w:val="005D2163"/>
    <w:rsid w:val="005D35AE"/>
    <w:rsid w:val="005D4367"/>
    <w:rsid w:val="005D4543"/>
    <w:rsid w:val="005E591E"/>
    <w:rsid w:val="005F49C5"/>
    <w:rsid w:val="005F76A4"/>
    <w:rsid w:val="00612B0A"/>
    <w:rsid w:val="00616EE2"/>
    <w:rsid w:val="00623F0B"/>
    <w:rsid w:val="00633D3A"/>
    <w:rsid w:val="00634CD2"/>
    <w:rsid w:val="0064095E"/>
    <w:rsid w:val="0064096E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C5437"/>
    <w:rsid w:val="006D29DB"/>
    <w:rsid w:val="006D76B2"/>
    <w:rsid w:val="006E7316"/>
    <w:rsid w:val="006E7CA5"/>
    <w:rsid w:val="007161E4"/>
    <w:rsid w:val="00732A82"/>
    <w:rsid w:val="007461FF"/>
    <w:rsid w:val="00763EF5"/>
    <w:rsid w:val="00773003"/>
    <w:rsid w:val="0077535D"/>
    <w:rsid w:val="0078129C"/>
    <w:rsid w:val="00782431"/>
    <w:rsid w:val="00784627"/>
    <w:rsid w:val="00797B7E"/>
    <w:rsid w:val="007A0F09"/>
    <w:rsid w:val="007A1761"/>
    <w:rsid w:val="007A4367"/>
    <w:rsid w:val="007B3F68"/>
    <w:rsid w:val="007C66A6"/>
    <w:rsid w:val="007D1D2A"/>
    <w:rsid w:val="007E0789"/>
    <w:rsid w:val="007E4B65"/>
    <w:rsid w:val="007F0301"/>
    <w:rsid w:val="007F1F0C"/>
    <w:rsid w:val="007F298A"/>
    <w:rsid w:val="007F50CD"/>
    <w:rsid w:val="00801A1A"/>
    <w:rsid w:val="00805101"/>
    <w:rsid w:val="00812889"/>
    <w:rsid w:val="0081567F"/>
    <w:rsid w:val="0082221B"/>
    <w:rsid w:val="00832956"/>
    <w:rsid w:val="008371ED"/>
    <w:rsid w:val="0084088E"/>
    <w:rsid w:val="00842CA8"/>
    <w:rsid w:val="0085029E"/>
    <w:rsid w:val="00860AF4"/>
    <w:rsid w:val="0087009D"/>
    <w:rsid w:val="00870CFC"/>
    <w:rsid w:val="00876C10"/>
    <w:rsid w:val="00880DD2"/>
    <w:rsid w:val="0088529A"/>
    <w:rsid w:val="008937CB"/>
    <w:rsid w:val="00896B29"/>
    <w:rsid w:val="008B5AAD"/>
    <w:rsid w:val="008C2244"/>
    <w:rsid w:val="008C2268"/>
    <w:rsid w:val="008D2799"/>
    <w:rsid w:val="008D3044"/>
    <w:rsid w:val="008E5876"/>
    <w:rsid w:val="008F33CB"/>
    <w:rsid w:val="00900224"/>
    <w:rsid w:val="009003EB"/>
    <w:rsid w:val="00901EF6"/>
    <w:rsid w:val="00912719"/>
    <w:rsid w:val="0093512B"/>
    <w:rsid w:val="00935D7B"/>
    <w:rsid w:val="00943092"/>
    <w:rsid w:val="00950D51"/>
    <w:rsid w:val="009519A1"/>
    <w:rsid w:val="00955D17"/>
    <w:rsid w:val="00974B01"/>
    <w:rsid w:val="00977737"/>
    <w:rsid w:val="00980738"/>
    <w:rsid w:val="00997B77"/>
    <w:rsid w:val="009B330D"/>
    <w:rsid w:val="009B7C13"/>
    <w:rsid w:val="009C5C77"/>
    <w:rsid w:val="009C768C"/>
    <w:rsid w:val="009D2602"/>
    <w:rsid w:val="00A02DB9"/>
    <w:rsid w:val="00A1720D"/>
    <w:rsid w:val="00A20E16"/>
    <w:rsid w:val="00A35B1C"/>
    <w:rsid w:val="00A47472"/>
    <w:rsid w:val="00A474EE"/>
    <w:rsid w:val="00A53498"/>
    <w:rsid w:val="00A569DB"/>
    <w:rsid w:val="00A56A5B"/>
    <w:rsid w:val="00A60000"/>
    <w:rsid w:val="00A607E1"/>
    <w:rsid w:val="00A60A91"/>
    <w:rsid w:val="00A748E3"/>
    <w:rsid w:val="00A80DA8"/>
    <w:rsid w:val="00A8383C"/>
    <w:rsid w:val="00AB0B1E"/>
    <w:rsid w:val="00AB2282"/>
    <w:rsid w:val="00AF10AE"/>
    <w:rsid w:val="00AF685E"/>
    <w:rsid w:val="00B057D6"/>
    <w:rsid w:val="00B14203"/>
    <w:rsid w:val="00B23171"/>
    <w:rsid w:val="00B251D9"/>
    <w:rsid w:val="00B323AB"/>
    <w:rsid w:val="00B3665F"/>
    <w:rsid w:val="00B3757B"/>
    <w:rsid w:val="00B42EF3"/>
    <w:rsid w:val="00B4330E"/>
    <w:rsid w:val="00B55976"/>
    <w:rsid w:val="00B7134B"/>
    <w:rsid w:val="00B76F23"/>
    <w:rsid w:val="00B91831"/>
    <w:rsid w:val="00B921F7"/>
    <w:rsid w:val="00B93BBF"/>
    <w:rsid w:val="00B941DF"/>
    <w:rsid w:val="00B95492"/>
    <w:rsid w:val="00B97B76"/>
    <w:rsid w:val="00BA21E8"/>
    <w:rsid w:val="00BB3613"/>
    <w:rsid w:val="00BB3D37"/>
    <w:rsid w:val="00BB504C"/>
    <w:rsid w:val="00BE264B"/>
    <w:rsid w:val="00BE545E"/>
    <w:rsid w:val="00C03EC2"/>
    <w:rsid w:val="00C169A3"/>
    <w:rsid w:val="00C2172C"/>
    <w:rsid w:val="00C3004A"/>
    <w:rsid w:val="00C30237"/>
    <w:rsid w:val="00C60ECC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CE2816"/>
    <w:rsid w:val="00CE58EC"/>
    <w:rsid w:val="00D048B6"/>
    <w:rsid w:val="00D2281D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2C65"/>
    <w:rsid w:val="00DA3463"/>
    <w:rsid w:val="00DB742B"/>
    <w:rsid w:val="00DB7A6A"/>
    <w:rsid w:val="00DD01A2"/>
    <w:rsid w:val="00DD0F69"/>
    <w:rsid w:val="00DD449E"/>
    <w:rsid w:val="00DE38C6"/>
    <w:rsid w:val="00DF4DED"/>
    <w:rsid w:val="00DF73CD"/>
    <w:rsid w:val="00E14100"/>
    <w:rsid w:val="00E21E37"/>
    <w:rsid w:val="00E2378C"/>
    <w:rsid w:val="00E25E7A"/>
    <w:rsid w:val="00E32368"/>
    <w:rsid w:val="00E34C31"/>
    <w:rsid w:val="00E41A2E"/>
    <w:rsid w:val="00E50CA6"/>
    <w:rsid w:val="00E569D7"/>
    <w:rsid w:val="00E6590A"/>
    <w:rsid w:val="00E8267E"/>
    <w:rsid w:val="00E94EAC"/>
    <w:rsid w:val="00EC026D"/>
    <w:rsid w:val="00EC17E0"/>
    <w:rsid w:val="00ED1D13"/>
    <w:rsid w:val="00EE0CC6"/>
    <w:rsid w:val="00EE1234"/>
    <w:rsid w:val="00F07E97"/>
    <w:rsid w:val="00F26CC4"/>
    <w:rsid w:val="00F46115"/>
    <w:rsid w:val="00F4694B"/>
    <w:rsid w:val="00F575F3"/>
    <w:rsid w:val="00F651A4"/>
    <w:rsid w:val="00F74216"/>
    <w:rsid w:val="00F81848"/>
    <w:rsid w:val="00F90FA3"/>
    <w:rsid w:val="00F955BC"/>
    <w:rsid w:val="00F978D0"/>
    <w:rsid w:val="00FA2BA6"/>
    <w:rsid w:val="00FA4B43"/>
    <w:rsid w:val="00FA6EBD"/>
    <w:rsid w:val="00FB407B"/>
    <w:rsid w:val="00FC2B1C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styleId="af5">
    <w:name w:val="footnote text"/>
    <w:basedOn w:val="a"/>
    <w:link w:val="af6"/>
    <w:uiPriority w:val="99"/>
    <w:unhideWhenUsed/>
    <w:rsid w:val="00FA2BA6"/>
    <w:rPr>
      <w:rFonts w:ascii="Calibri" w:eastAsia="Calibri" w:hAnsi="Calibri"/>
      <w:sz w:val="20"/>
      <w:szCs w:val="20"/>
      <w:lang w:eastAsia="en-US"/>
    </w:rPr>
  </w:style>
  <w:style w:type="character" w:customStyle="1" w:styleId="af6">
    <w:name w:val="Текст сноски Знак"/>
    <w:basedOn w:val="a0"/>
    <w:link w:val="af5"/>
    <w:uiPriority w:val="99"/>
    <w:rsid w:val="00FA2BA6"/>
    <w:rPr>
      <w:rFonts w:ascii="Calibri" w:eastAsia="Calibri" w:hAnsi="Calibri"/>
      <w:lang w:eastAsia="en-US"/>
    </w:rPr>
  </w:style>
  <w:style w:type="character" w:styleId="af7">
    <w:name w:val="footnote reference"/>
    <w:uiPriority w:val="99"/>
    <w:unhideWhenUsed/>
    <w:rsid w:val="00FA2BA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styleId="af5">
    <w:name w:val="footnote text"/>
    <w:basedOn w:val="a"/>
    <w:link w:val="af6"/>
    <w:uiPriority w:val="99"/>
    <w:unhideWhenUsed/>
    <w:rsid w:val="00FA2BA6"/>
    <w:rPr>
      <w:rFonts w:ascii="Calibri" w:eastAsia="Calibri" w:hAnsi="Calibri"/>
      <w:sz w:val="20"/>
      <w:szCs w:val="20"/>
      <w:lang w:eastAsia="en-US"/>
    </w:rPr>
  </w:style>
  <w:style w:type="character" w:customStyle="1" w:styleId="af6">
    <w:name w:val="Текст сноски Знак"/>
    <w:basedOn w:val="a0"/>
    <w:link w:val="af5"/>
    <w:uiPriority w:val="99"/>
    <w:rsid w:val="00FA2BA6"/>
    <w:rPr>
      <w:rFonts w:ascii="Calibri" w:eastAsia="Calibri" w:hAnsi="Calibri"/>
      <w:lang w:eastAsia="en-US"/>
    </w:rPr>
  </w:style>
  <w:style w:type="character" w:styleId="af7">
    <w:name w:val="footnote reference"/>
    <w:uiPriority w:val="99"/>
    <w:unhideWhenUsed/>
    <w:rsid w:val="00FA2B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F4BFF-82B2-4787-B44D-72C925735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1671</Words>
  <Characters>9528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11177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14</cp:revision>
  <cp:lastPrinted>2019-04-08T08:29:00Z</cp:lastPrinted>
  <dcterms:created xsi:type="dcterms:W3CDTF">2019-04-02T08:32:00Z</dcterms:created>
  <dcterms:modified xsi:type="dcterms:W3CDTF">2019-04-08T08:29:00Z</dcterms:modified>
</cp:coreProperties>
</file>